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С развитием </w:t>
      </w:r>
      <w:proofErr w:type="gramStart"/>
      <w:r>
        <w:rPr>
          <w:rFonts w:ascii="TimesNewRoman" w:hAnsi="TimesNewRoman" w:cs="TimesNewRoman"/>
          <w:sz w:val="24"/>
          <w:szCs w:val="24"/>
        </w:rPr>
        <w:t>церковного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зем</w:t>
      </w:r>
      <w:proofErr w:type="spellEnd"/>
      <w:r>
        <w:rPr>
          <w:rFonts w:ascii="TimesNewRoman" w:hAnsi="TimesNewRoman" w:cs="TimesNewRoman"/>
          <w:sz w:val="24"/>
          <w:szCs w:val="24"/>
        </w:rPr>
        <w:t>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левладения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церковный иммунитет </w:t>
      </w:r>
      <w:proofErr w:type="spellStart"/>
      <w:r>
        <w:rPr>
          <w:rFonts w:ascii="TimesNewRoman" w:hAnsi="TimesNewRoman" w:cs="TimesNewRoman"/>
          <w:sz w:val="24"/>
          <w:szCs w:val="24"/>
        </w:rPr>
        <w:t>приобре</w:t>
      </w:r>
      <w:proofErr w:type="spellEnd"/>
      <w:r>
        <w:rPr>
          <w:rFonts w:ascii="TimesNewRoman" w:hAnsi="TimesNewRoman" w:cs="TimesNewRoman"/>
          <w:sz w:val="24"/>
          <w:szCs w:val="24"/>
        </w:rPr>
        <w:t>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тает феодальный характер.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Так постепенно функциональные </w:t>
      </w:r>
      <w:proofErr w:type="spellStart"/>
      <w:r>
        <w:rPr>
          <w:rFonts w:ascii="TimesNewRoman" w:hAnsi="TimesNewRoman" w:cs="TimesNewRoman"/>
          <w:sz w:val="24"/>
          <w:szCs w:val="24"/>
        </w:rPr>
        <w:t>приви</w:t>
      </w:r>
      <w:proofErr w:type="spellEnd"/>
      <w:r>
        <w:rPr>
          <w:rFonts w:ascii="TimesNewRoman" w:hAnsi="TimesNewRoman" w:cs="TimesNewRoman"/>
          <w:sz w:val="24"/>
          <w:szCs w:val="24"/>
        </w:rPr>
        <w:t>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легии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периода распада родоплеменного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строя превращаются в </w:t>
      </w:r>
      <w:proofErr w:type="gramStart"/>
      <w:r>
        <w:rPr>
          <w:rFonts w:ascii="TimesNewRoman" w:hAnsi="TimesNewRoman" w:cs="TimesNewRoman"/>
          <w:sz w:val="24"/>
          <w:szCs w:val="24"/>
        </w:rPr>
        <w:t>сословные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привиле</w:t>
      </w:r>
      <w:proofErr w:type="spellEnd"/>
      <w:r>
        <w:rPr>
          <w:rFonts w:ascii="TimesNewRoman" w:hAnsi="TimesNewRoman" w:cs="TimesNewRoman"/>
          <w:sz w:val="24"/>
          <w:szCs w:val="24"/>
        </w:rPr>
        <w:t>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гии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феодального общества. Теперь уже не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личностные достоинства, а принадлежность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к тому или иному феодальному сословию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определяют характер и объем привилегий.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Князья, бояре, дружинники, духовенство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были неподатными сословиями, имели право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жить в городах </w:t>
      </w:r>
      <w:proofErr w:type="gramStart"/>
      <w:r>
        <w:rPr>
          <w:rFonts w:ascii="TimesNewRoman" w:hAnsi="TimesNewRoman" w:cs="TimesNewRoman"/>
          <w:sz w:val="24"/>
          <w:szCs w:val="24"/>
        </w:rPr>
        <w:t>на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обособленных </w:t>
      </w:r>
      <w:proofErr w:type="spellStart"/>
      <w:r>
        <w:rPr>
          <w:rFonts w:ascii="TimesNewRoman" w:hAnsi="TimesNewRoman" w:cs="TimesNewRoman"/>
          <w:sz w:val="24"/>
          <w:szCs w:val="24"/>
        </w:rPr>
        <w:t>территори</w:t>
      </w:r>
      <w:proofErr w:type="spellEnd"/>
      <w:r>
        <w:rPr>
          <w:rFonts w:ascii="TimesNewRoman" w:hAnsi="TimesNewRoman" w:cs="TimesNewRoman"/>
          <w:sz w:val="24"/>
          <w:szCs w:val="24"/>
        </w:rPr>
        <w:t>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ях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, т.н. «белых слободах», носить </w:t>
      </w:r>
      <w:proofErr w:type="gramStart"/>
      <w:r>
        <w:rPr>
          <w:rFonts w:ascii="TimesNewRoman" w:hAnsi="TimesNewRoman" w:cs="TimesNewRoman"/>
          <w:sz w:val="24"/>
          <w:szCs w:val="24"/>
        </w:rPr>
        <w:t>особую</w:t>
      </w:r>
      <w:proofErr w:type="gramEnd"/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одежду, но главными привилегиями </w:t>
      </w:r>
      <w:proofErr w:type="spellStart"/>
      <w:r>
        <w:rPr>
          <w:rFonts w:ascii="TimesNewRoman" w:hAnsi="TimesNewRoman" w:cs="TimesNewRoman"/>
          <w:sz w:val="24"/>
          <w:szCs w:val="24"/>
        </w:rPr>
        <w:t>остава</w:t>
      </w:r>
      <w:proofErr w:type="spellEnd"/>
      <w:r>
        <w:rPr>
          <w:rFonts w:ascii="TimesNewRoman" w:hAnsi="TimesNewRoman" w:cs="TimesNewRoman"/>
          <w:sz w:val="24"/>
          <w:szCs w:val="24"/>
        </w:rPr>
        <w:t>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лись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постоянно укреплявшееся право </w:t>
      </w:r>
      <w:proofErr w:type="spellStart"/>
      <w:r>
        <w:rPr>
          <w:rFonts w:ascii="TimesNewRoman" w:hAnsi="TimesNewRoman" w:cs="TimesNewRoman"/>
          <w:sz w:val="24"/>
          <w:szCs w:val="24"/>
        </w:rPr>
        <w:t>собст</w:t>
      </w:r>
      <w:proofErr w:type="spellEnd"/>
      <w:r>
        <w:rPr>
          <w:rFonts w:ascii="TimesNewRoman" w:hAnsi="TimesNewRoman" w:cs="TimesNewRoman"/>
          <w:sz w:val="24"/>
          <w:szCs w:val="24"/>
        </w:rPr>
        <w:t>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венности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на землю, </w:t>
      </w:r>
      <w:proofErr w:type="spellStart"/>
      <w:r>
        <w:rPr>
          <w:rFonts w:ascii="TimesNewRoman" w:hAnsi="TimesNewRoman" w:cs="TimesNewRoman"/>
          <w:sz w:val="24"/>
          <w:szCs w:val="24"/>
        </w:rPr>
        <w:t>династные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и </w:t>
      </w:r>
      <w:proofErr w:type="spellStart"/>
      <w:r>
        <w:rPr>
          <w:rFonts w:ascii="TimesNewRoman" w:hAnsi="TimesNewRoman" w:cs="TimesNewRoman"/>
          <w:sz w:val="24"/>
          <w:szCs w:val="24"/>
        </w:rPr>
        <w:t>управлен</w:t>
      </w:r>
      <w:proofErr w:type="spellEnd"/>
      <w:r>
        <w:rPr>
          <w:rFonts w:ascii="TimesNewRoman" w:hAnsi="TimesNewRoman" w:cs="TimesNewRoman"/>
          <w:sz w:val="24"/>
          <w:szCs w:val="24"/>
        </w:rPr>
        <w:t>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ческие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функции.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gramStart"/>
      <w:r>
        <w:rPr>
          <w:rFonts w:ascii="TimesNewRoman" w:hAnsi="TimesNewRoman" w:cs="TimesNewRoman"/>
          <w:sz w:val="24"/>
          <w:szCs w:val="24"/>
        </w:rPr>
        <w:t>Крестьянство Х в., в ходе «</w:t>
      </w:r>
      <w:proofErr w:type="spellStart"/>
      <w:r>
        <w:rPr>
          <w:rFonts w:ascii="TimesNewRoman" w:hAnsi="TimesNewRoman" w:cs="TimesNewRoman"/>
          <w:sz w:val="24"/>
          <w:szCs w:val="24"/>
        </w:rPr>
        <w:t>окняжения</w:t>
      </w:r>
      <w:proofErr w:type="spellEnd"/>
      <w:r>
        <w:rPr>
          <w:rFonts w:ascii="TimesNewRoman" w:hAnsi="TimesNewRoman" w:cs="TimesNewRoman"/>
          <w:sz w:val="24"/>
          <w:szCs w:val="24"/>
        </w:rPr>
        <w:t>» и</w:t>
      </w:r>
      <w:proofErr w:type="gramEnd"/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«</w:t>
      </w:r>
      <w:proofErr w:type="spellStart"/>
      <w:r>
        <w:rPr>
          <w:rFonts w:ascii="TimesNewRoman" w:hAnsi="TimesNewRoman" w:cs="TimesNewRoman"/>
          <w:sz w:val="24"/>
          <w:szCs w:val="24"/>
        </w:rPr>
        <w:t>обояривания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» земли тоже попадает </w:t>
      </w:r>
      <w:proofErr w:type="spellStart"/>
      <w:r>
        <w:rPr>
          <w:rFonts w:ascii="TimesNewRoman" w:hAnsi="TimesNewRoman" w:cs="TimesNewRoman"/>
          <w:sz w:val="24"/>
          <w:szCs w:val="24"/>
        </w:rPr>
        <w:t>з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зави</w:t>
      </w:r>
      <w:proofErr w:type="spellEnd"/>
      <w:r>
        <w:rPr>
          <w:rFonts w:ascii="TimesNewRoman" w:hAnsi="TimesNewRoman" w:cs="TimesNewRoman"/>
          <w:sz w:val="24"/>
          <w:szCs w:val="24"/>
        </w:rPr>
        <w:t>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симость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от феодалов, хотя </w:t>
      </w:r>
      <w:proofErr w:type="gramStart"/>
      <w:r>
        <w:rPr>
          <w:rFonts w:ascii="TimesNewRoman" w:hAnsi="TimesNewRoman" w:cs="TimesNewRoman"/>
          <w:sz w:val="24"/>
          <w:szCs w:val="24"/>
        </w:rPr>
        <w:t>значительная</w:t>
      </w:r>
      <w:proofErr w:type="gramEnd"/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gramStart"/>
      <w:r>
        <w:rPr>
          <w:rFonts w:ascii="TimesNewRoman" w:hAnsi="TimesNewRoman" w:cs="TimesNewRoman"/>
          <w:sz w:val="24"/>
          <w:szCs w:val="24"/>
        </w:rPr>
        <w:t>часть крестьян все еще остается свободной</w:t>
      </w:r>
      <w:proofErr w:type="gramEnd"/>
      <w:r>
        <w:rPr>
          <w:rFonts w:ascii="TimesNewRoman" w:hAnsi="TimesNewRoman" w:cs="TimesNewRoman"/>
          <w:sz w:val="24"/>
          <w:szCs w:val="24"/>
        </w:rPr>
        <w:t>.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Городское население также было разным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по своему правовому положению, прежде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всего, в силу имущественного неравенства: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привилегии здесь имели своим источником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богатство. По образному выражению Б.О.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gramStart"/>
      <w:r>
        <w:rPr>
          <w:rFonts w:ascii="TimesNewRoman" w:hAnsi="TimesNewRoman" w:cs="TimesNewRoman"/>
          <w:sz w:val="24"/>
          <w:szCs w:val="24"/>
        </w:rPr>
        <w:t xml:space="preserve">Ключевского, «капитал - это самая </w:t>
      </w:r>
      <w:proofErr w:type="spellStart"/>
      <w:r>
        <w:rPr>
          <w:rFonts w:ascii="TimesNewRoman" w:hAnsi="TimesNewRoman" w:cs="TimesNewRoman"/>
          <w:sz w:val="24"/>
          <w:szCs w:val="24"/>
        </w:rPr>
        <w:t>привиле</w:t>
      </w:r>
      <w:proofErr w:type="spellEnd"/>
      <w:r>
        <w:rPr>
          <w:rFonts w:ascii="TimesNewRoman" w:hAnsi="TimesNewRoman" w:cs="TimesNewRoman"/>
          <w:sz w:val="24"/>
          <w:szCs w:val="24"/>
        </w:rPr>
        <w:t>-</w:t>
      </w:r>
      <w:proofErr w:type="gramEnd"/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proofErr w:type="gramStart"/>
      <w:r>
        <w:rPr>
          <w:rFonts w:ascii="TimesNewRoman" w:hAnsi="TimesNewRoman" w:cs="TimesNewRoman"/>
          <w:sz w:val="24"/>
          <w:szCs w:val="24"/>
        </w:rPr>
        <w:t>гированная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особа в Русской Правде» [6,</w:t>
      </w:r>
      <w:proofErr w:type="gramEnd"/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gramStart"/>
      <w:r>
        <w:rPr>
          <w:rFonts w:ascii="TimesNewRoman" w:hAnsi="TimesNewRoman" w:cs="TimesNewRoman"/>
          <w:sz w:val="24"/>
          <w:szCs w:val="24"/>
        </w:rPr>
        <w:t>c.253].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Богатые торговцы, ремесленники,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ростовщики, в отличие от </w:t>
      </w:r>
      <w:proofErr w:type="gramStart"/>
      <w:r>
        <w:rPr>
          <w:rFonts w:ascii="TimesNewRoman" w:hAnsi="TimesNewRoman" w:cs="TimesNewRoman"/>
          <w:sz w:val="24"/>
          <w:szCs w:val="24"/>
        </w:rPr>
        <w:t>феодальных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со-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словий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, платили подати, имели ряд </w:t>
      </w:r>
      <w:proofErr w:type="spellStart"/>
      <w:r>
        <w:rPr>
          <w:rFonts w:ascii="TimesNewRoman" w:hAnsi="TimesNewRoman" w:cs="TimesNewRoman"/>
          <w:sz w:val="24"/>
          <w:szCs w:val="24"/>
        </w:rPr>
        <w:t>привиле</w:t>
      </w:r>
      <w:proofErr w:type="spellEnd"/>
      <w:r>
        <w:rPr>
          <w:rFonts w:ascii="TimesNewRoman" w:hAnsi="TimesNewRoman" w:cs="TimesNewRoman"/>
          <w:sz w:val="24"/>
          <w:szCs w:val="24"/>
        </w:rPr>
        <w:t>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гий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, выделявших их из массы </w:t>
      </w:r>
      <w:proofErr w:type="gramStart"/>
      <w:r>
        <w:rPr>
          <w:rFonts w:ascii="TimesNewRoman" w:hAnsi="TimesNewRoman" w:cs="TimesNewRoman"/>
          <w:sz w:val="24"/>
          <w:szCs w:val="24"/>
        </w:rPr>
        <w:t>городского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на-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селения. Они имели решающий голос </w:t>
      </w:r>
      <w:proofErr w:type="gramStart"/>
      <w:r>
        <w:rPr>
          <w:rFonts w:ascii="TimesNewRoman" w:hAnsi="TimesNewRoman" w:cs="TimesNewRoman"/>
          <w:sz w:val="24"/>
          <w:szCs w:val="24"/>
        </w:rPr>
        <w:t>в</w:t>
      </w:r>
      <w:proofErr w:type="gramEnd"/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gramStart"/>
      <w:r>
        <w:rPr>
          <w:rFonts w:ascii="TimesNewRoman" w:hAnsi="TimesNewRoman" w:cs="TimesNewRoman"/>
          <w:sz w:val="24"/>
          <w:szCs w:val="24"/>
        </w:rPr>
        <w:t>управлении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делами города, законом </w:t>
      </w:r>
      <w:proofErr w:type="spellStart"/>
      <w:r>
        <w:rPr>
          <w:rFonts w:ascii="TimesNewRoman" w:hAnsi="TimesNewRoman" w:cs="TimesNewRoman"/>
          <w:sz w:val="24"/>
          <w:szCs w:val="24"/>
        </w:rPr>
        <w:t>защи</w:t>
      </w:r>
      <w:proofErr w:type="spellEnd"/>
      <w:r>
        <w:rPr>
          <w:rFonts w:ascii="TimesNewRoman" w:hAnsi="TimesNewRoman" w:cs="TimesNewRoman"/>
          <w:sz w:val="24"/>
          <w:szCs w:val="24"/>
        </w:rPr>
        <w:t>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щались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их имущественные интересы, рос-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товщики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могли превращать несостоятельных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должников в закупов и даже в рабов, если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должники убегали, не отработав долга. Рус-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ская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правда устанавливала </w:t>
      </w:r>
      <w:proofErr w:type="gramStart"/>
      <w:r>
        <w:rPr>
          <w:rFonts w:ascii="TimesNewRoman" w:hAnsi="TimesNewRoman" w:cs="TimesNewRoman"/>
          <w:sz w:val="24"/>
          <w:szCs w:val="24"/>
        </w:rPr>
        <w:t>преимуществен</w:t>
      </w:r>
      <w:proofErr w:type="gramEnd"/>
      <w:r>
        <w:rPr>
          <w:rFonts w:ascii="TimesNewRoman" w:hAnsi="TimesNewRoman" w:cs="TimesNewRoman"/>
          <w:sz w:val="24"/>
          <w:szCs w:val="24"/>
        </w:rPr>
        <w:t>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ное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право на получение доли от продажи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имущества обанкротившегося купца </w:t>
      </w:r>
      <w:proofErr w:type="gramStart"/>
      <w:r>
        <w:rPr>
          <w:rFonts w:ascii="TimesNewRoman" w:hAnsi="TimesNewRoman" w:cs="TimesNewRoman"/>
          <w:sz w:val="24"/>
          <w:szCs w:val="24"/>
        </w:rPr>
        <w:t>в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пер-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вую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очередь князю, затем </w:t>
      </w:r>
      <w:proofErr w:type="gramStart"/>
      <w:r>
        <w:rPr>
          <w:rFonts w:ascii="TimesNewRoman" w:hAnsi="TimesNewRoman" w:cs="TimesNewRoman"/>
          <w:sz w:val="24"/>
          <w:szCs w:val="24"/>
        </w:rPr>
        <w:t>иноземным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куп-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цам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, а оставшаяся часть делилась </w:t>
      </w:r>
      <w:proofErr w:type="gramStart"/>
      <w:r>
        <w:rPr>
          <w:rFonts w:ascii="TimesNewRoman" w:hAnsi="TimesNewRoman" w:cs="TimesNewRoman"/>
          <w:sz w:val="24"/>
          <w:szCs w:val="24"/>
        </w:rPr>
        <w:t>между</w:t>
      </w:r>
      <w:proofErr w:type="gramEnd"/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другими кредиторами (ст.54, 55, 56 П.П.).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Таким образом, привилегии </w:t>
      </w:r>
      <w:proofErr w:type="gramStart"/>
      <w:r>
        <w:rPr>
          <w:rFonts w:ascii="TimesNewRoman" w:hAnsi="TimesNewRoman" w:cs="TimesNewRoman"/>
          <w:sz w:val="24"/>
          <w:szCs w:val="24"/>
        </w:rPr>
        <w:t>в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Киевской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Руси, как и в других государствах Средневе-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ковья</w:t>
      </w:r>
      <w:proofErr w:type="spellEnd"/>
      <w:r>
        <w:rPr>
          <w:rFonts w:ascii="TimesNewRoman" w:hAnsi="TimesNewRoman" w:cs="TimesNewRoman"/>
          <w:sz w:val="24"/>
          <w:szCs w:val="24"/>
        </w:rPr>
        <w:t>, определяли саму суть права феода-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лизма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как права-привилегии.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ЛИТЕРАТУРА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1. Рыбаков Б.А. Язычество </w:t>
      </w:r>
      <w:proofErr w:type="spellStart"/>
      <w:r>
        <w:rPr>
          <w:rFonts w:ascii="TimesNewRoman" w:hAnsi="TimesNewRoman" w:cs="TimesNewRoman"/>
          <w:sz w:val="20"/>
          <w:szCs w:val="20"/>
        </w:rPr>
        <w:t>_______Древней</w:t>
      </w:r>
      <w:proofErr w:type="spellEnd"/>
      <w:r>
        <w:rPr>
          <w:rFonts w:ascii="TimesNewRoman" w:hAnsi="TimesNewRoman" w:cs="TimesNewRoman"/>
          <w:sz w:val="20"/>
          <w:szCs w:val="20"/>
        </w:rPr>
        <w:t xml:space="preserve"> Руси</w:t>
      </w:r>
      <w:r>
        <w:rPr>
          <w:rFonts w:ascii="TimesNewRoman" w:hAnsi="TimesNewRoman" w:cs="TimesNewRoman"/>
          <w:sz w:val="24"/>
          <w:szCs w:val="24"/>
        </w:rPr>
        <w:t>.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–М.: София, Гелиос, 2001. -744с.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lastRenderedPageBreak/>
        <w:t xml:space="preserve">2. </w:t>
      </w:r>
      <w:proofErr w:type="spellStart"/>
      <w:r>
        <w:rPr>
          <w:rFonts w:ascii="TimesNewRoman" w:hAnsi="TimesNewRoman" w:cs="TimesNewRoman"/>
          <w:sz w:val="24"/>
          <w:szCs w:val="24"/>
        </w:rPr>
        <w:t>Фроянов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Н.Я. Киевская Русь: Очерки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социально-политической истории. 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Ленинград: Изд-во</w:t>
      </w:r>
      <w:proofErr w:type="gramStart"/>
      <w:r>
        <w:rPr>
          <w:rFonts w:ascii="TimesNewRoman" w:hAnsi="TimesNewRoman" w:cs="TimesNewRoman"/>
          <w:sz w:val="24"/>
          <w:szCs w:val="24"/>
        </w:rPr>
        <w:t xml:space="preserve"> Л</w:t>
      </w:r>
      <w:proofErr w:type="gramEnd"/>
      <w:r>
        <w:rPr>
          <w:rFonts w:ascii="TimesNewRoman" w:hAnsi="TimesNewRoman" w:cs="TimesNewRoman"/>
          <w:sz w:val="24"/>
          <w:szCs w:val="24"/>
        </w:rPr>
        <w:t>енингр. ун-та, 1980. 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256 с.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3. Грушевский М.С. </w:t>
      </w:r>
      <w:proofErr w:type="gramStart"/>
      <w:r>
        <w:rPr>
          <w:rFonts w:ascii="TimesNewRoman" w:hAnsi="TimesNewRoman" w:cs="TimesNewRoman"/>
          <w:sz w:val="24"/>
          <w:szCs w:val="24"/>
        </w:rPr>
        <w:t>Иллюстрированная</w:t>
      </w:r>
      <w:proofErr w:type="gramEnd"/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история Украины. </w:t>
      </w:r>
      <w:proofErr w:type="gramStart"/>
      <w:r>
        <w:rPr>
          <w:rFonts w:ascii="TimesNewRoman" w:hAnsi="TimesNewRoman" w:cs="TimesNewRoman"/>
          <w:sz w:val="24"/>
          <w:szCs w:val="24"/>
        </w:rPr>
        <w:t>-К</w:t>
      </w:r>
      <w:proofErr w:type="gramEnd"/>
      <w:r>
        <w:rPr>
          <w:rFonts w:ascii="TimesNewRoman" w:hAnsi="TimesNewRoman" w:cs="TimesNewRoman"/>
          <w:sz w:val="24"/>
          <w:szCs w:val="24"/>
        </w:rPr>
        <w:t>.: МПП «Левада», 1997.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122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-696 с.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4. Памятники русского права</w:t>
      </w:r>
      <w:proofErr w:type="gramStart"/>
      <w:r>
        <w:rPr>
          <w:rFonts w:ascii="TimesNewRoman" w:hAnsi="TimesNewRoman" w:cs="TimesNewRoman"/>
          <w:sz w:val="24"/>
          <w:szCs w:val="24"/>
        </w:rPr>
        <w:t xml:space="preserve"> /П</w:t>
      </w:r>
      <w:proofErr w:type="gramEnd"/>
      <w:r>
        <w:rPr>
          <w:rFonts w:ascii="TimesNewRoman" w:hAnsi="TimesNewRoman" w:cs="TimesNewRoman"/>
          <w:sz w:val="24"/>
          <w:szCs w:val="24"/>
        </w:rPr>
        <w:t>од ред.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С.В. Юшкова. </w:t>
      </w:r>
      <w:proofErr w:type="gramStart"/>
      <w:r>
        <w:rPr>
          <w:rFonts w:ascii="TimesNewRoman" w:hAnsi="TimesNewRoman" w:cs="TimesNewRoman"/>
          <w:sz w:val="24"/>
          <w:szCs w:val="24"/>
        </w:rPr>
        <w:t>–М</w:t>
      </w:r>
      <w:proofErr w:type="gramEnd"/>
      <w:r>
        <w:rPr>
          <w:rFonts w:ascii="TimesNewRoman" w:hAnsi="TimesNewRoman" w:cs="TimesNewRoman"/>
          <w:sz w:val="24"/>
          <w:szCs w:val="24"/>
        </w:rPr>
        <w:t>., 1952. –Вып.1.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5. Юшков С.В. Труды выдающихся </w:t>
      </w:r>
      <w:proofErr w:type="spellStart"/>
      <w:r>
        <w:rPr>
          <w:rFonts w:ascii="TimesNewRoman" w:hAnsi="TimesNewRoman" w:cs="TimesNewRoman"/>
          <w:sz w:val="24"/>
          <w:szCs w:val="24"/>
        </w:rPr>
        <w:t>юри</w:t>
      </w:r>
      <w:proofErr w:type="spellEnd"/>
      <w:r>
        <w:rPr>
          <w:rFonts w:ascii="TimesNewRoman" w:hAnsi="TimesNewRoman" w:cs="TimesNewRoman"/>
          <w:sz w:val="24"/>
          <w:szCs w:val="24"/>
        </w:rPr>
        <w:t>-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стов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. </w:t>
      </w:r>
      <w:proofErr w:type="gramStart"/>
      <w:r>
        <w:rPr>
          <w:rFonts w:ascii="TimesNewRoman" w:hAnsi="TimesNewRoman" w:cs="TimesNewRoman"/>
          <w:sz w:val="24"/>
          <w:szCs w:val="24"/>
        </w:rPr>
        <w:t>-М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.: </w:t>
      </w:r>
      <w:proofErr w:type="spellStart"/>
      <w:r>
        <w:rPr>
          <w:rFonts w:ascii="TimesNewRoman" w:hAnsi="TimesNewRoman" w:cs="TimesNewRoman"/>
          <w:sz w:val="24"/>
          <w:szCs w:val="24"/>
        </w:rPr>
        <w:t>Юрид</w:t>
      </w:r>
      <w:proofErr w:type="spellEnd"/>
      <w:r>
        <w:rPr>
          <w:rFonts w:ascii="TimesNewRoman" w:hAnsi="TimesNewRoman" w:cs="TimesNewRoman"/>
          <w:sz w:val="24"/>
          <w:szCs w:val="24"/>
        </w:rPr>
        <w:t>. лит., 1989. -464 с.</w:t>
      </w:r>
    </w:p>
    <w:p w:rsidR="00AB3D5B" w:rsidRDefault="00AB3D5B" w:rsidP="00AB3D5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6. Ключевский В.О. Сочинения: В 9-ти т. -</w:t>
      </w:r>
    </w:p>
    <w:p w:rsidR="0059772C" w:rsidRDefault="00AB3D5B" w:rsidP="00AB3D5B">
      <w:r>
        <w:rPr>
          <w:rFonts w:ascii="TimesNewRoman" w:hAnsi="TimesNewRoman" w:cs="TimesNewRoman"/>
          <w:sz w:val="24"/>
          <w:szCs w:val="24"/>
        </w:rPr>
        <w:t xml:space="preserve">Т.1. -М.: Мысль, 1987. -430 </w:t>
      </w:r>
      <w:proofErr w:type="gramStart"/>
      <w:r>
        <w:rPr>
          <w:rFonts w:ascii="TimesNewRoman" w:hAnsi="TimesNewRoman" w:cs="TimesNewRoman"/>
          <w:sz w:val="24"/>
          <w:szCs w:val="24"/>
        </w:rPr>
        <w:t>с</w:t>
      </w:r>
      <w:proofErr w:type="gramEnd"/>
      <w:r>
        <w:rPr>
          <w:rFonts w:ascii="TimesNewRoman" w:hAnsi="TimesNewRoman" w:cs="TimesNewRoman"/>
          <w:sz w:val="24"/>
          <w:szCs w:val="24"/>
        </w:rPr>
        <w:t>.</w:t>
      </w:r>
    </w:p>
    <w:sectPr w:rsidR="00597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3D5B"/>
    <w:rsid w:val="0059772C"/>
    <w:rsid w:val="00AB3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On7X</dc:creator>
  <cp:keywords/>
  <dc:description/>
  <cp:lastModifiedBy>On7X</cp:lastModifiedBy>
  <cp:revision>2</cp:revision>
  <dcterms:created xsi:type="dcterms:W3CDTF">2007-12-09T14:30:00Z</dcterms:created>
  <dcterms:modified xsi:type="dcterms:W3CDTF">2007-12-09T14:48:00Z</dcterms:modified>
</cp:coreProperties>
</file>